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1E67" w14:textId="2401E7D6" w:rsidR="002B40CF" w:rsidRPr="002B40CF" w:rsidRDefault="002B40CF" w:rsidP="002B40CF">
      <w:pPr>
        <w:shd w:val="clear" w:color="auto" w:fill="FFFFFF"/>
        <w:spacing w:after="150"/>
        <w:rPr>
          <w:rFonts w:ascii="Times" w:eastAsia="Times New Roman" w:hAnsi="Times" w:cs="Times New Roman"/>
          <w:color w:val="000000"/>
          <w:sz w:val="27"/>
          <w:szCs w:val="27"/>
          <w:lang w:eastAsia="en-GB"/>
        </w:rPr>
      </w:pPr>
      <w:r w:rsidRPr="002B40CF">
        <w:rPr>
          <w:rFonts w:ascii="Arial" w:eastAsia="Times New Roman" w:hAnsi="Arial" w:cs="Arial"/>
          <w:b/>
          <w:bCs/>
          <w:color w:val="000000"/>
          <w:sz w:val="20"/>
          <w:szCs w:val="20"/>
          <w:lang w:eastAsia="en-GB"/>
        </w:rPr>
        <w:t>Hire terms and Conditions</w:t>
      </w:r>
      <w:r w:rsidR="007413E9">
        <w:rPr>
          <w:rFonts w:ascii="Arial" w:eastAsia="Times New Roman" w:hAnsi="Arial" w:cs="Arial"/>
          <w:b/>
          <w:bCs/>
          <w:color w:val="000000"/>
          <w:sz w:val="20"/>
          <w:szCs w:val="20"/>
          <w:lang w:eastAsia="en-GB"/>
        </w:rPr>
        <w:t xml:space="preserve">                      </w:t>
      </w:r>
      <w:r w:rsidR="007413E9">
        <w:rPr>
          <w:rFonts w:ascii="Arial" w:eastAsia="Times New Roman" w:hAnsi="Arial" w:cs="Arial"/>
          <w:b/>
          <w:bCs/>
          <w:noProof/>
          <w:color w:val="000000"/>
          <w:sz w:val="20"/>
          <w:szCs w:val="20"/>
          <w:lang w:eastAsia="en-GB"/>
        </w:rPr>
        <w:drawing>
          <wp:inline distT="0" distB="0" distL="0" distR="0" wp14:anchorId="00FEA690" wp14:editId="444880A9">
            <wp:extent cx="3311091" cy="873077"/>
            <wp:effectExtent l="0" t="0" r="3810" b="381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93495" cy="894806"/>
                    </a:xfrm>
                    <a:prstGeom prst="rect">
                      <a:avLst/>
                    </a:prstGeom>
                  </pic:spPr>
                </pic:pic>
              </a:graphicData>
            </a:graphic>
          </wp:inline>
        </w:drawing>
      </w:r>
    </w:p>
    <w:p w14:paraId="1CE85459" w14:textId="77777777" w:rsidR="002B40CF" w:rsidRPr="002B40CF" w:rsidRDefault="002B40CF" w:rsidP="002B40CF">
      <w:pPr>
        <w:shd w:val="clear" w:color="auto" w:fill="FFFFFF"/>
        <w:spacing w:after="150"/>
        <w:rPr>
          <w:rFonts w:ascii="Times" w:eastAsia="Times New Roman" w:hAnsi="Times" w:cs="Times New Roman"/>
          <w:color w:val="000000"/>
          <w:sz w:val="27"/>
          <w:szCs w:val="27"/>
          <w:lang w:eastAsia="en-GB"/>
        </w:rPr>
      </w:pPr>
      <w:r w:rsidRPr="002B40CF">
        <w:rPr>
          <w:rFonts w:ascii="Arial" w:eastAsia="Times New Roman" w:hAnsi="Arial" w:cs="Arial"/>
          <w:color w:val="000000"/>
          <w:sz w:val="20"/>
          <w:szCs w:val="20"/>
          <w:lang w:eastAsia="en-GB"/>
        </w:rPr>
        <w:t>We have tried to keep our Terms &amp; Conditions as straightforward as possible:</w:t>
      </w:r>
    </w:p>
    <w:p w14:paraId="17F8A8A3" w14:textId="67841BB1" w:rsidR="002B40CF" w:rsidRPr="002B40CF" w:rsidRDefault="002B40CF" w:rsidP="002B40CF">
      <w:pPr>
        <w:rPr>
          <w:rFonts w:ascii="Arial" w:eastAsia="Times New Roman" w:hAnsi="Arial" w:cs="Arial"/>
          <w:color w:val="000000"/>
          <w:sz w:val="20"/>
          <w:szCs w:val="20"/>
          <w:lang w:eastAsia="en-GB"/>
        </w:rPr>
      </w:pPr>
      <w:r w:rsidRPr="002B40CF">
        <w:rPr>
          <w:rFonts w:ascii="Arial" w:eastAsia="Times New Roman" w:hAnsi="Arial" w:cs="Arial"/>
          <w:color w:val="000000"/>
          <w:sz w:val="20"/>
          <w:szCs w:val="20"/>
          <w:lang w:eastAsia="en-GB"/>
        </w:rPr>
        <w:t>1.</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Whoever signs the hire agreement is responsible for all bikes and accessories relating to that agreement, all of which must be returned in the same condition at the end of the hire period as was received at the start.</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2.</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The minimum age for hiring a</w:t>
      </w:r>
      <w:r w:rsidR="00AF29C3">
        <w:rPr>
          <w:rFonts w:ascii="Arial" w:eastAsia="Times New Roman" w:hAnsi="Arial" w:cs="Arial"/>
          <w:color w:val="000000"/>
          <w:sz w:val="20"/>
          <w:szCs w:val="20"/>
          <w:lang w:eastAsia="en-GB"/>
        </w:rPr>
        <w:t>n</w:t>
      </w:r>
      <w:r w:rsidRPr="002B40CF">
        <w:rPr>
          <w:rFonts w:ascii="Arial" w:eastAsia="Times New Roman" w:hAnsi="Arial" w:cs="Arial"/>
          <w:color w:val="000000"/>
          <w:sz w:val="20"/>
          <w:szCs w:val="20"/>
          <w:lang w:eastAsia="en-GB"/>
        </w:rPr>
        <w:t xml:space="preserve"> </w:t>
      </w:r>
      <w:proofErr w:type="spellStart"/>
      <w:r w:rsidR="00AF29C3">
        <w:rPr>
          <w:rFonts w:ascii="Arial" w:eastAsia="Times New Roman" w:hAnsi="Arial" w:cs="Arial"/>
          <w:color w:val="000000"/>
          <w:sz w:val="20"/>
          <w:szCs w:val="20"/>
          <w:lang w:eastAsia="en-GB"/>
        </w:rPr>
        <w:t>e</w:t>
      </w:r>
      <w:r w:rsidRPr="002B40CF">
        <w:rPr>
          <w:rFonts w:ascii="Arial" w:eastAsia="Times New Roman" w:hAnsi="Arial" w:cs="Arial"/>
          <w:color w:val="000000"/>
          <w:sz w:val="20"/>
          <w:szCs w:val="20"/>
          <w:lang w:eastAsia="en-GB"/>
        </w:rPr>
        <w:t>bike</w:t>
      </w:r>
      <w:proofErr w:type="spellEnd"/>
      <w:r w:rsidRPr="002B40CF">
        <w:rPr>
          <w:rFonts w:ascii="Arial" w:eastAsia="Times New Roman" w:hAnsi="Arial" w:cs="Arial"/>
          <w:color w:val="000000"/>
          <w:sz w:val="20"/>
          <w:szCs w:val="20"/>
          <w:lang w:eastAsia="en-GB"/>
        </w:rPr>
        <w:t xml:space="preserve"> is 1</w:t>
      </w:r>
      <w:r w:rsidR="00AF29C3">
        <w:rPr>
          <w:rFonts w:ascii="Arial" w:eastAsia="Times New Roman" w:hAnsi="Arial" w:cs="Arial"/>
          <w:color w:val="000000"/>
          <w:sz w:val="20"/>
          <w:szCs w:val="20"/>
          <w:lang w:eastAsia="en-GB"/>
        </w:rPr>
        <w:t>4</w:t>
      </w:r>
      <w:r w:rsidRPr="002B40CF">
        <w:rPr>
          <w:rFonts w:ascii="Arial" w:eastAsia="Times New Roman" w:hAnsi="Arial" w:cs="Arial"/>
          <w:color w:val="000000"/>
          <w:sz w:val="20"/>
          <w:szCs w:val="20"/>
          <w:lang w:eastAsia="en-GB"/>
        </w:rPr>
        <w:t xml:space="preserve"> years</w:t>
      </w:r>
      <w:r w:rsidR="007758EB">
        <w:rPr>
          <w:rFonts w:ascii="Arial" w:eastAsia="Times New Roman" w:hAnsi="Arial" w:cs="Arial"/>
          <w:color w:val="000000"/>
          <w:sz w:val="20"/>
          <w:szCs w:val="20"/>
          <w:lang w:eastAsia="en-GB"/>
        </w:rPr>
        <w:t xml:space="preserve">. </w:t>
      </w:r>
      <w:r w:rsidR="007758EB" w:rsidRPr="007758EB">
        <w:rPr>
          <w:rFonts w:ascii="Arial" w:eastAsia="Times New Roman" w:hAnsi="Arial" w:cs="Arial"/>
          <w:color w:val="000000"/>
          <w:sz w:val="20"/>
          <w:szCs w:val="20"/>
          <w:u w:val="single"/>
          <w:lang w:eastAsia="en-GB"/>
        </w:rPr>
        <w:t xml:space="preserve">It is illegal to ride </w:t>
      </w:r>
      <w:proofErr w:type="spellStart"/>
      <w:r w:rsidR="007758EB" w:rsidRPr="007758EB">
        <w:rPr>
          <w:rFonts w:ascii="Arial" w:eastAsia="Times New Roman" w:hAnsi="Arial" w:cs="Arial"/>
          <w:color w:val="000000"/>
          <w:sz w:val="20"/>
          <w:szCs w:val="20"/>
          <w:u w:val="single"/>
          <w:lang w:eastAsia="en-GB"/>
        </w:rPr>
        <w:t>ebikes</w:t>
      </w:r>
      <w:proofErr w:type="spellEnd"/>
      <w:r w:rsidR="007758EB" w:rsidRPr="007758EB">
        <w:rPr>
          <w:rFonts w:ascii="Arial" w:eastAsia="Times New Roman" w:hAnsi="Arial" w:cs="Arial"/>
          <w:color w:val="000000"/>
          <w:sz w:val="20"/>
          <w:szCs w:val="20"/>
          <w:u w:val="single"/>
          <w:lang w:eastAsia="en-GB"/>
        </w:rPr>
        <w:t xml:space="preserve"> for under </w:t>
      </w:r>
      <w:proofErr w:type="gramStart"/>
      <w:r w:rsidR="007758EB" w:rsidRPr="007758EB">
        <w:rPr>
          <w:rFonts w:ascii="Arial" w:eastAsia="Times New Roman" w:hAnsi="Arial" w:cs="Arial"/>
          <w:color w:val="000000"/>
          <w:sz w:val="20"/>
          <w:szCs w:val="20"/>
          <w:u w:val="single"/>
          <w:lang w:eastAsia="en-GB"/>
        </w:rPr>
        <w:t>1</w:t>
      </w:r>
      <w:r w:rsidR="00AF29C3">
        <w:rPr>
          <w:rFonts w:ascii="Arial" w:eastAsia="Times New Roman" w:hAnsi="Arial" w:cs="Arial"/>
          <w:color w:val="000000"/>
          <w:sz w:val="20"/>
          <w:szCs w:val="20"/>
          <w:u w:val="single"/>
          <w:lang w:eastAsia="en-GB"/>
        </w:rPr>
        <w:t>4</w:t>
      </w:r>
      <w:r w:rsidR="007758EB" w:rsidRPr="007758EB">
        <w:rPr>
          <w:rFonts w:ascii="Arial" w:eastAsia="Times New Roman" w:hAnsi="Arial" w:cs="Arial"/>
          <w:color w:val="000000"/>
          <w:sz w:val="20"/>
          <w:szCs w:val="20"/>
          <w:u w:val="single"/>
          <w:lang w:eastAsia="en-GB"/>
        </w:rPr>
        <w:t xml:space="preserve"> year olds</w:t>
      </w:r>
      <w:proofErr w:type="gramEnd"/>
      <w:r w:rsidR="007758EB" w:rsidRPr="007758EB">
        <w:rPr>
          <w:rFonts w:ascii="Arial" w:eastAsia="Times New Roman" w:hAnsi="Arial" w:cs="Arial"/>
          <w:color w:val="000000"/>
          <w:sz w:val="20"/>
          <w:szCs w:val="20"/>
          <w:u w:val="single"/>
          <w:lang w:eastAsia="en-GB"/>
        </w:rPr>
        <w:t>.</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3.</w:t>
      </w:r>
      <w:r w:rsidRPr="002B40CF">
        <w:rPr>
          <w:rFonts w:ascii="Times New Roman" w:eastAsia="Times New Roman" w:hAnsi="Times New Roman" w:cs="Times New Roman"/>
          <w:color w:val="000000"/>
          <w:sz w:val="14"/>
          <w:szCs w:val="14"/>
          <w:lang w:eastAsia="en-GB"/>
        </w:rPr>
        <w:t>     </w:t>
      </w:r>
      <w:proofErr w:type="gramStart"/>
      <w:r w:rsidRPr="002B40CF">
        <w:rPr>
          <w:rFonts w:ascii="Arial" w:eastAsia="Times New Roman" w:hAnsi="Arial" w:cs="Arial"/>
          <w:color w:val="000000"/>
          <w:sz w:val="20"/>
          <w:szCs w:val="20"/>
          <w:lang w:eastAsia="en-GB"/>
        </w:rPr>
        <w:t>All of</w:t>
      </w:r>
      <w:proofErr w:type="gramEnd"/>
      <w:r w:rsidRPr="002B40CF">
        <w:rPr>
          <w:rFonts w:ascii="Arial" w:eastAsia="Times New Roman" w:hAnsi="Arial" w:cs="Arial"/>
          <w:color w:val="000000"/>
          <w:sz w:val="20"/>
          <w:szCs w:val="20"/>
          <w:lang w:eastAsia="en-GB"/>
        </w:rPr>
        <w:t xml:space="preserve"> our bikes are safety checked beforehand so no responsibility will be accepted by </w:t>
      </w:r>
      <w:r w:rsidR="00EF06C5">
        <w:rPr>
          <w:rFonts w:ascii="Arial" w:eastAsia="Times New Roman" w:hAnsi="Arial" w:cs="Arial"/>
          <w:color w:val="000000"/>
          <w:sz w:val="20"/>
          <w:szCs w:val="20"/>
          <w:lang w:eastAsia="en-GB"/>
        </w:rPr>
        <w:t>Spòrsnis</w:t>
      </w:r>
      <w:r w:rsidRPr="002B40CF">
        <w:rPr>
          <w:rFonts w:ascii="Arial" w:eastAsia="Times New Roman" w:hAnsi="Arial" w:cs="Arial"/>
          <w:color w:val="000000"/>
          <w:sz w:val="20"/>
          <w:szCs w:val="20"/>
          <w:lang w:eastAsia="en-GB"/>
        </w:rPr>
        <w:t xml:space="preserve"> for loss, damage, or injury to the hirer, fellow riders, or third party, occurring during the hire period.</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4.</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 xml:space="preserve">In the event of any mechanical breakdown </w:t>
      </w:r>
      <w:r>
        <w:rPr>
          <w:rFonts w:ascii="Arial" w:eastAsia="Times New Roman" w:hAnsi="Arial" w:cs="Arial"/>
          <w:color w:val="000000"/>
          <w:sz w:val="20"/>
          <w:szCs w:val="20"/>
          <w:lang w:eastAsia="en-GB"/>
        </w:rPr>
        <w:t>Spòrsnis</w:t>
      </w:r>
      <w:r w:rsidRPr="002B40CF">
        <w:rPr>
          <w:rFonts w:ascii="Arial" w:eastAsia="Times New Roman" w:hAnsi="Arial" w:cs="Arial"/>
          <w:color w:val="000000"/>
          <w:sz w:val="20"/>
          <w:szCs w:val="20"/>
          <w:lang w:eastAsia="en-GB"/>
        </w:rPr>
        <w:t xml:space="preserve"> can only recover bikes and may not carry out repairs immediately. Refunds will only be considered for mechanical breakdowns occurring in the first hour of the hire period. Thereafter each rider is deemed to be completely satisfied that his or her bike and accessories are fit for purpose.</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5.</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While cycling off road, please keep to public rights-of-way where cycling is permitted and exercise due care to all other users. When using public highways riders must observe the Highway Code.</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6.</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 xml:space="preserve">Cycling is not risk free but with careful use of the equipment, injury to riders and third parties can be avoided. Racing, time trials and any stunts such as wheelies, jumps etc, are not permitted. The </w:t>
      </w:r>
      <w:r>
        <w:rPr>
          <w:rFonts w:ascii="Arial" w:eastAsia="Times New Roman" w:hAnsi="Arial" w:cs="Arial"/>
          <w:color w:val="000000"/>
          <w:sz w:val="20"/>
          <w:szCs w:val="20"/>
          <w:lang w:eastAsia="en-GB"/>
        </w:rPr>
        <w:t>Spòrsnis</w:t>
      </w:r>
      <w:r w:rsidRPr="002B40CF">
        <w:rPr>
          <w:rFonts w:ascii="Arial" w:eastAsia="Times New Roman" w:hAnsi="Arial" w:cs="Arial"/>
          <w:color w:val="000000"/>
          <w:sz w:val="20"/>
          <w:szCs w:val="20"/>
          <w:lang w:eastAsia="en-GB"/>
        </w:rPr>
        <w:t xml:space="preserve"> is exempt of any responsibility for any incidents related to the Hirer or any users of </w:t>
      </w:r>
      <w:r>
        <w:rPr>
          <w:rFonts w:ascii="Arial" w:eastAsia="Times New Roman" w:hAnsi="Arial" w:cs="Arial"/>
          <w:color w:val="000000"/>
          <w:sz w:val="20"/>
          <w:szCs w:val="20"/>
          <w:lang w:eastAsia="en-GB"/>
        </w:rPr>
        <w:t xml:space="preserve">Spòrsnis </w:t>
      </w:r>
      <w:r w:rsidRPr="002B40CF">
        <w:rPr>
          <w:rFonts w:ascii="Arial" w:eastAsia="Times New Roman" w:hAnsi="Arial" w:cs="Arial"/>
          <w:color w:val="000000"/>
          <w:sz w:val="20"/>
          <w:szCs w:val="20"/>
          <w:lang w:eastAsia="en-GB"/>
        </w:rPr>
        <w:t xml:space="preserve">equipment </w:t>
      </w:r>
      <w:proofErr w:type="gramStart"/>
      <w:r w:rsidRPr="002B40CF">
        <w:rPr>
          <w:rFonts w:ascii="Arial" w:eastAsia="Times New Roman" w:hAnsi="Arial" w:cs="Arial"/>
          <w:color w:val="000000"/>
          <w:sz w:val="20"/>
          <w:szCs w:val="20"/>
          <w:lang w:eastAsia="en-GB"/>
        </w:rPr>
        <w:t>as a consequence of</w:t>
      </w:r>
      <w:proofErr w:type="gramEnd"/>
      <w:r w:rsidRPr="002B40CF">
        <w:rPr>
          <w:rFonts w:ascii="Arial" w:eastAsia="Times New Roman" w:hAnsi="Arial" w:cs="Arial"/>
          <w:color w:val="000000"/>
          <w:sz w:val="20"/>
          <w:szCs w:val="20"/>
          <w:lang w:eastAsia="en-GB"/>
        </w:rPr>
        <w:t xml:space="preserve"> careless behaviour of the Hirer, including physical injuries or even death of the Hirer, for any loss, costs, or expenses, during the hire period. The Hirer accepts the full responsibility for their behaviour while in possession of the bicycle.</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7.</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You acknowledge it is mandatory to wear a helmet while hiring our bikes– either your own or hired from us. You and everyone else in your group assume full responsibility for any accident, injury or death that should occur.</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8.</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 xml:space="preserve">All equipment will be very carefully checked after each hire by </w:t>
      </w:r>
      <w:r w:rsidR="005500CC">
        <w:rPr>
          <w:rFonts w:ascii="Arial" w:eastAsia="Times New Roman" w:hAnsi="Arial" w:cs="Arial"/>
          <w:color w:val="000000"/>
          <w:sz w:val="20"/>
          <w:szCs w:val="20"/>
          <w:lang w:eastAsia="en-GB"/>
        </w:rPr>
        <w:t>Spòrsnis</w:t>
      </w:r>
      <w:r w:rsidRPr="002B40CF">
        <w:rPr>
          <w:rFonts w:ascii="Arial" w:eastAsia="Times New Roman" w:hAnsi="Arial" w:cs="Arial"/>
          <w:color w:val="000000"/>
          <w:sz w:val="20"/>
          <w:szCs w:val="20"/>
          <w:lang w:eastAsia="en-GB"/>
        </w:rPr>
        <w:t xml:space="preserve">. Charges will apply for bikes returned late or damaged during the hire period. </w:t>
      </w:r>
      <w:r>
        <w:rPr>
          <w:rFonts w:ascii="Arial" w:eastAsia="Times New Roman" w:hAnsi="Arial" w:cs="Arial"/>
          <w:color w:val="000000"/>
          <w:sz w:val="20"/>
          <w:szCs w:val="20"/>
          <w:lang w:eastAsia="en-GB"/>
        </w:rPr>
        <w:t>Spòrsnis</w:t>
      </w:r>
      <w:r w:rsidRPr="002B40CF">
        <w:rPr>
          <w:rFonts w:ascii="Arial" w:eastAsia="Times New Roman" w:hAnsi="Arial" w:cs="Arial"/>
          <w:color w:val="000000"/>
          <w:sz w:val="20"/>
          <w:szCs w:val="20"/>
          <w:lang w:eastAsia="en-GB"/>
        </w:rPr>
        <w:t xml:space="preserve"> reserves the right to charge additional hours/days hire fees depending on degree of lateness and extent of damage.</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9.</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 xml:space="preserve">Upon request </w:t>
      </w:r>
      <w:r>
        <w:rPr>
          <w:rFonts w:ascii="Arial" w:eastAsia="Times New Roman" w:hAnsi="Arial" w:cs="Arial"/>
          <w:color w:val="000000"/>
          <w:sz w:val="20"/>
          <w:szCs w:val="20"/>
          <w:lang w:eastAsia="en-GB"/>
        </w:rPr>
        <w:t>Spòr</w:t>
      </w:r>
      <w:r w:rsidR="002B53E2">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nis</w:t>
      </w:r>
      <w:r w:rsidRPr="002B40CF">
        <w:rPr>
          <w:rFonts w:ascii="Arial" w:eastAsia="Times New Roman" w:hAnsi="Arial" w:cs="Arial"/>
          <w:color w:val="000000"/>
          <w:sz w:val="20"/>
          <w:szCs w:val="20"/>
          <w:lang w:eastAsia="en-GB"/>
        </w:rPr>
        <w:t xml:space="preserve"> can provide bike locks. Please ensure that no bike is left unattended unless it is </w:t>
      </w:r>
      <w:r w:rsidR="00EF06C5">
        <w:rPr>
          <w:rFonts w:ascii="Arial" w:eastAsia="Times New Roman" w:hAnsi="Arial" w:cs="Arial"/>
          <w:color w:val="000000"/>
          <w:sz w:val="20"/>
          <w:szCs w:val="20"/>
          <w:lang w:eastAsia="en-GB"/>
        </w:rPr>
        <w:t>within</w:t>
      </w:r>
      <w:r w:rsidR="0071479D">
        <w:rPr>
          <w:rFonts w:ascii="Arial" w:eastAsia="Times New Roman" w:hAnsi="Arial" w:cs="Arial"/>
          <w:color w:val="000000"/>
          <w:sz w:val="20"/>
          <w:szCs w:val="20"/>
          <w:lang w:eastAsia="en-GB"/>
        </w:rPr>
        <w:t xml:space="preserve"> sight or locked – Thefts on the Island are rare but it is best not to offer temptation</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10.</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 xml:space="preserve">You have provided the hirer credit/debit card details and authorise </w:t>
      </w:r>
      <w:r w:rsidR="0071479D">
        <w:rPr>
          <w:rFonts w:ascii="Arial" w:eastAsia="Times New Roman" w:hAnsi="Arial" w:cs="Arial"/>
          <w:color w:val="000000"/>
          <w:sz w:val="20"/>
          <w:szCs w:val="20"/>
          <w:lang w:eastAsia="en-GB"/>
        </w:rPr>
        <w:t>Spòrsnis</w:t>
      </w:r>
      <w:r w:rsidRPr="002B40CF">
        <w:rPr>
          <w:rFonts w:ascii="Arial" w:eastAsia="Times New Roman" w:hAnsi="Arial" w:cs="Arial"/>
          <w:color w:val="000000"/>
          <w:sz w:val="20"/>
          <w:szCs w:val="20"/>
          <w:lang w:eastAsia="en-GB"/>
        </w:rPr>
        <w:t xml:space="preserve"> to charge on that credit/debit card all eventual costs in case of damages, loss or theft of bike(s) or the hired equipment according to wholesale price and comprehensive of labour. Example charges are as follows: Complete bicycle – £</w:t>
      </w:r>
      <w:r w:rsidR="00EF06C5">
        <w:rPr>
          <w:rFonts w:ascii="Arial" w:eastAsia="Times New Roman" w:hAnsi="Arial" w:cs="Arial"/>
          <w:color w:val="000000"/>
          <w:sz w:val="20"/>
          <w:szCs w:val="20"/>
          <w:lang w:eastAsia="en-GB"/>
        </w:rPr>
        <w:t>2,</w:t>
      </w:r>
      <w:r w:rsidRPr="002B40CF">
        <w:rPr>
          <w:rFonts w:ascii="Arial" w:eastAsia="Times New Roman" w:hAnsi="Arial" w:cs="Arial"/>
          <w:color w:val="000000"/>
          <w:sz w:val="20"/>
          <w:szCs w:val="20"/>
          <w:lang w:eastAsia="en-GB"/>
        </w:rPr>
        <w:t>500; Wheel – £40; Helmet – £30; Seat – £30; Lock – £40; Pump – £5;</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11.</w:t>
      </w:r>
      <w:r w:rsidRPr="002B40CF">
        <w:rPr>
          <w:rFonts w:ascii="Times New Roman" w:eastAsia="Times New Roman" w:hAnsi="Times New Roman" w:cs="Times New Roman"/>
          <w:color w:val="000000"/>
          <w:sz w:val="14"/>
          <w:szCs w:val="14"/>
          <w:lang w:eastAsia="en-GB"/>
        </w:rPr>
        <w:t>  </w:t>
      </w:r>
      <w:r w:rsidR="0071479D">
        <w:rPr>
          <w:rFonts w:ascii="Arial" w:eastAsia="Times New Roman" w:hAnsi="Arial" w:cs="Arial"/>
          <w:color w:val="000000"/>
          <w:sz w:val="20"/>
          <w:szCs w:val="20"/>
          <w:lang w:eastAsia="en-GB"/>
        </w:rPr>
        <w:t>Spòrsnis</w:t>
      </w:r>
      <w:r w:rsidRPr="002B40CF">
        <w:rPr>
          <w:rFonts w:ascii="Arial" w:eastAsia="Times New Roman" w:hAnsi="Arial" w:cs="Arial"/>
          <w:color w:val="000000"/>
          <w:sz w:val="20"/>
          <w:szCs w:val="20"/>
          <w:lang w:eastAsia="en-GB"/>
        </w:rPr>
        <w:t xml:space="preserve"> recommends to all Hirers to have suitable Travel Insurance cover to meet any unexpected costs occurred whilst hiring.</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12.</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All hirers will be required to sign a copy of the hire agreement.</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13.</w:t>
      </w:r>
      <w:r w:rsidRPr="002B40CF">
        <w:rPr>
          <w:rFonts w:ascii="Times New Roman" w:eastAsia="Times New Roman" w:hAnsi="Times New Roman" w:cs="Times New Roman"/>
          <w:color w:val="000000"/>
          <w:sz w:val="14"/>
          <w:szCs w:val="14"/>
          <w:lang w:eastAsia="en-GB"/>
        </w:rPr>
        <w:t>  </w:t>
      </w:r>
      <w:r w:rsidR="0071479D">
        <w:rPr>
          <w:rFonts w:ascii="Arial" w:eastAsia="Times New Roman" w:hAnsi="Arial" w:cs="Arial"/>
          <w:color w:val="000000"/>
          <w:sz w:val="20"/>
          <w:szCs w:val="20"/>
          <w:lang w:eastAsia="en-GB"/>
        </w:rPr>
        <w:t>Spòrsnis</w:t>
      </w:r>
      <w:r w:rsidRPr="002B40CF">
        <w:rPr>
          <w:rFonts w:ascii="Arial" w:eastAsia="Times New Roman" w:hAnsi="Arial" w:cs="Arial"/>
          <w:color w:val="000000"/>
          <w:sz w:val="20"/>
          <w:szCs w:val="20"/>
          <w:lang w:eastAsia="en-GB"/>
        </w:rPr>
        <w:t xml:space="preserve"> recommend riders use a backpack to carry equipment: carrying equipment in hands is potentially dangerous.</w:t>
      </w:r>
      <w:r w:rsidRPr="002B40CF">
        <w:rPr>
          <w:rFonts w:ascii="Oswald" w:eastAsia="Times New Roman" w:hAnsi="Oswald" w:cs="Times New Roman"/>
          <w:color w:val="333333"/>
          <w:sz w:val="21"/>
          <w:szCs w:val="21"/>
          <w:lang w:eastAsia="en-GB"/>
        </w:rPr>
        <w:br/>
      </w:r>
      <w:r w:rsidRPr="002B40CF">
        <w:rPr>
          <w:rFonts w:ascii="Arial" w:eastAsia="Times New Roman" w:hAnsi="Arial" w:cs="Arial"/>
          <w:color w:val="000000"/>
          <w:sz w:val="20"/>
          <w:szCs w:val="20"/>
          <w:lang w:eastAsia="en-GB"/>
        </w:rPr>
        <w:t>14.</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 xml:space="preserve">The bikes are suitable for </w:t>
      </w:r>
      <w:r w:rsidR="0071479D">
        <w:rPr>
          <w:rFonts w:ascii="Arial" w:eastAsia="Times New Roman" w:hAnsi="Arial" w:cs="Arial"/>
          <w:color w:val="000000"/>
          <w:sz w:val="20"/>
          <w:szCs w:val="20"/>
          <w:lang w:eastAsia="en-GB"/>
        </w:rPr>
        <w:t>local</w:t>
      </w:r>
      <w:r w:rsidRPr="002B40CF">
        <w:rPr>
          <w:rFonts w:ascii="Arial" w:eastAsia="Times New Roman" w:hAnsi="Arial" w:cs="Arial"/>
          <w:color w:val="000000"/>
          <w:sz w:val="20"/>
          <w:szCs w:val="20"/>
          <w:lang w:eastAsia="en-GB"/>
        </w:rPr>
        <w:t xml:space="preserve"> trails </w:t>
      </w:r>
      <w:r w:rsidR="0071479D">
        <w:rPr>
          <w:rFonts w:ascii="Arial" w:eastAsia="Times New Roman" w:hAnsi="Arial" w:cs="Arial"/>
          <w:color w:val="000000"/>
          <w:sz w:val="20"/>
          <w:szCs w:val="20"/>
          <w:lang w:eastAsia="en-GB"/>
        </w:rPr>
        <w:t xml:space="preserve">and </w:t>
      </w:r>
      <w:r w:rsidRPr="002B40CF">
        <w:rPr>
          <w:rFonts w:ascii="Arial" w:eastAsia="Times New Roman" w:hAnsi="Arial" w:cs="Arial"/>
          <w:color w:val="000000"/>
          <w:sz w:val="20"/>
          <w:szCs w:val="20"/>
          <w:lang w:eastAsia="en-GB"/>
        </w:rPr>
        <w:t>road. It is strongly advised that cyclists work within their capabilities as all the</w:t>
      </w:r>
      <w:r w:rsidR="0071479D">
        <w:rPr>
          <w:rFonts w:ascii="Arial" w:eastAsia="Times New Roman" w:hAnsi="Arial" w:cs="Arial"/>
          <w:color w:val="000000"/>
          <w:sz w:val="20"/>
          <w:szCs w:val="20"/>
          <w:lang w:eastAsia="en-GB"/>
        </w:rPr>
        <w:t xml:space="preserve"> local</w:t>
      </w:r>
      <w:r w:rsidRPr="002B40CF">
        <w:rPr>
          <w:rFonts w:ascii="Arial" w:eastAsia="Times New Roman" w:hAnsi="Arial" w:cs="Arial"/>
          <w:color w:val="000000"/>
          <w:sz w:val="20"/>
          <w:szCs w:val="20"/>
          <w:lang w:eastAsia="en-GB"/>
        </w:rPr>
        <w:t xml:space="preserve"> trails will have hazards that can cause serious injury, e.g. rocks, cattle grids. All brakes are fully functioning but note that some people have weaker hands (e.g. younger children) and may not be able to use brakes as effectively as others.</w:t>
      </w:r>
      <w:r w:rsidRPr="002B40CF">
        <w:rPr>
          <w:rFonts w:ascii="Oswald" w:eastAsia="Times New Roman" w:hAnsi="Oswald" w:cs="Times New Roman"/>
          <w:color w:val="333333"/>
          <w:sz w:val="21"/>
          <w:szCs w:val="21"/>
          <w:lang w:eastAsia="en-GB"/>
        </w:rPr>
        <w:br/>
      </w:r>
      <w:r w:rsidR="0071479D">
        <w:rPr>
          <w:rFonts w:ascii="Arial" w:eastAsia="Times New Roman" w:hAnsi="Arial" w:cs="Arial"/>
          <w:color w:val="000000"/>
          <w:sz w:val="20"/>
          <w:szCs w:val="20"/>
          <w:lang w:eastAsia="en-GB"/>
        </w:rPr>
        <w:t>15</w:t>
      </w:r>
      <w:r w:rsidRPr="002B40CF">
        <w:rPr>
          <w:rFonts w:ascii="Arial" w:eastAsia="Times New Roman" w:hAnsi="Arial" w:cs="Arial"/>
          <w:color w:val="000000"/>
          <w:sz w:val="20"/>
          <w:szCs w:val="20"/>
          <w:lang w:eastAsia="en-GB"/>
        </w:rPr>
        <w:t>.</w:t>
      </w:r>
      <w:r w:rsidRPr="002B40CF">
        <w:rPr>
          <w:rFonts w:ascii="Times New Roman" w:eastAsia="Times New Roman" w:hAnsi="Times New Roman" w:cs="Times New Roman"/>
          <w:color w:val="000000"/>
          <w:sz w:val="14"/>
          <w:szCs w:val="14"/>
          <w:lang w:eastAsia="en-GB"/>
        </w:rPr>
        <w:t>  </w:t>
      </w:r>
      <w:r w:rsidRPr="002B40CF">
        <w:rPr>
          <w:rFonts w:ascii="Arial" w:eastAsia="Times New Roman" w:hAnsi="Arial" w:cs="Arial"/>
          <w:color w:val="000000"/>
          <w:sz w:val="20"/>
          <w:szCs w:val="20"/>
          <w:lang w:eastAsia="en-GB"/>
        </w:rPr>
        <w:t xml:space="preserve">Cycling is considered a hazardous activity, which may result in serious or fatal injury. Participants agree to risk assess all activities and ride within the capabilities of every rider. </w:t>
      </w:r>
      <w:r w:rsidR="0071479D">
        <w:rPr>
          <w:rFonts w:ascii="Arial" w:eastAsia="Times New Roman" w:hAnsi="Arial" w:cs="Arial"/>
          <w:color w:val="000000"/>
          <w:sz w:val="20"/>
          <w:szCs w:val="20"/>
          <w:lang w:eastAsia="en-GB"/>
        </w:rPr>
        <w:t>Spòrsnis</w:t>
      </w:r>
      <w:r w:rsidRPr="002B40CF">
        <w:rPr>
          <w:rFonts w:ascii="Arial" w:eastAsia="Times New Roman" w:hAnsi="Arial" w:cs="Arial"/>
          <w:color w:val="000000"/>
          <w:sz w:val="20"/>
          <w:szCs w:val="20"/>
          <w:lang w:eastAsia="en-GB"/>
        </w:rPr>
        <w:t xml:space="preserve"> wish to make the hire as enjoyable as possible and will readily offer advice and guidance, but it is for the hirer to take responsibility for deciding what is safe and reasonable to do.</w:t>
      </w:r>
    </w:p>
    <w:p w14:paraId="1429C198" w14:textId="7B501B90" w:rsidR="00000000" w:rsidRDefault="00000000"/>
    <w:p w14:paraId="4B3E6E61" w14:textId="2152B450" w:rsidR="007413E9" w:rsidRDefault="007413E9">
      <w:r>
        <w:t>Please keep a copy of this document.</w:t>
      </w:r>
    </w:p>
    <w:p w14:paraId="7CDC1822" w14:textId="2296BD99" w:rsidR="007413E9" w:rsidRDefault="007413E9"/>
    <w:p w14:paraId="0BF46A21" w14:textId="1CC40A1E" w:rsidR="007413E9" w:rsidRDefault="007413E9">
      <w:r>
        <w:t>Have an enjoyable and safe time on our bikes!</w:t>
      </w:r>
    </w:p>
    <w:sectPr w:rsidR="00741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F"/>
    <w:rsid w:val="00237B88"/>
    <w:rsid w:val="002B40CF"/>
    <w:rsid w:val="002B53E2"/>
    <w:rsid w:val="00465B79"/>
    <w:rsid w:val="005500CC"/>
    <w:rsid w:val="0071479D"/>
    <w:rsid w:val="007413E9"/>
    <w:rsid w:val="007758EB"/>
    <w:rsid w:val="007C0386"/>
    <w:rsid w:val="00AF29C3"/>
    <w:rsid w:val="00EF0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D07247"/>
  <w15:chartTrackingRefBased/>
  <w15:docId w15:val="{8D588CF4-18F5-1F45-BE2E-6BF2C601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0C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3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amos</dc:creator>
  <cp:keywords/>
  <dc:description/>
  <cp:lastModifiedBy>Amos, Simon</cp:lastModifiedBy>
  <cp:revision>5</cp:revision>
  <cp:lastPrinted>2022-04-26T20:03:00Z</cp:lastPrinted>
  <dcterms:created xsi:type="dcterms:W3CDTF">2022-04-15T08:58:00Z</dcterms:created>
  <dcterms:modified xsi:type="dcterms:W3CDTF">2025-04-10T14:25:00Z</dcterms:modified>
</cp:coreProperties>
</file>